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36-2 신규직원 업무절차 매뉴얼 작성 | 36-2_신규직원_매뉴얼_양식.docx</w:t>
      </w:r>
    </w:p>
    <w:p>
      <w:r>
        <w:rPr>
          <w:i/>
          <w:sz w:val="18"/>
        </w:rPr>
        <w:t>교육용 가상 더미자료 — 100% 가상 데이터, 실제 기관자료 아님 (가상 기관: (범용), 가상 부서: (범용))</w:t>
      </w:r>
    </w:p>
    <w:p>
      <w:pPr>
        <w:pStyle w:val="Heading1"/>
      </w:pPr>
      <w:r>
        <w:t>신규직원 업무절차 매뉴얼 양식 (3단계)</w:t>
      </w:r>
    </w:p>
    <w:p>
      <w:r>
        <w:t>신규 직원이 첫날·첫 주·3개월 단계로 적응할 수 있도록 정리하는 표준 매뉴얼 양식.</w:t>
      </w:r>
    </w:p>
    <w:p>
      <w:pPr>
        <w:pStyle w:val="Heading2"/>
      </w:pPr>
      <w:r>
        <w:t>■ 표제</w:t>
      </w:r>
    </w:p>
    <w:p>
      <w:r>
        <w:t>[부서명] 신규직원 매뉴얼</w:t>
      </w:r>
    </w:p>
    <w:p>
      <w:r>
        <w:t>작성자: [성명·부서] / 작성일: [YYYY-MM-DD] / 대상: [신규 임용 예정자]</w:t>
      </w:r>
    </w:p>
    <w:p>
      <w:pPr>
        <w:pStyle w:val="Heading2"/>
      </w:pPr>
      <w:r>
        <w:t>■ 1단계. 첫날 (Day 1)</w:t>
      </w:r>
    </w:p>
    <w:p>
      <w:r>
        <w:t>▸ 의무 사항 (반드시 첫날 진행)</w:t>
      </w:r>
    </w:p>
    <w:p>
      <w:r>
        <w:t>• [의무 절차 1]</w:t>
      </w:r>
    </w:p>
    <w:p>
      <w:r>
        <w:t>• [의무 절차 2]</w:t>
      </w:r>
    </w:p>
    <w:p>
      <w:r>
        <w:t>• [의무 절차 3]</w:t>
      </w:r>
    </w:p>
    <w:p>
      <w:r>
        <w:t>▸ 안내 사항 (선배·팀장 주관)</w:t>
      </w:r>
    </w:p>
    <w:p>
      <w:r>
        <w:t>• [안내 절차 1]</w:t>
      </w:r>
    </w:p>
    <w:p>
      <w:r>
        <w:t>• [안내 절차 2]</w:t>
      </w:r>
    </w:p>
    <w:p>
      <w:pPr>
        <w:pStyle w:val="Heading2"/>
      </w:pPr>
      <w:r>
        <w:t>■ 2단계. 첫 주 (Week 1)</w:t>
      </w:r>
    </w:p>
    <w:p>
      <w:r>
        <w:t>▸ 의무 사항 (첫 주 안에 완료)</w:t>
      </w:r>
    </w:p>
    <w:p>
      <w:r>
        <w:t>• [절차 1]</w:t>
      </w:r>
    </w:p>
    <w:p>
      <w:r>
        <w:t>• [절차 2]</w:t>
      </w:r>
    </w:p>
    <w:p>
      <w:r>
        <w:t>• [절차 3]</w:t>
      </w:r>
    </w:p>
    <w:p>
      <w:r>
        <w:t>▸ 권장 사항</w:t>
      </w:r>
    </w:p>
    <w:p>
      <w:r>
        <w:t>• [면담·학습 등]</w:t>
      </w:r>
    </w:p>
    <w:p>
      <w:pPr>
        <w:pStyle w:val="Heading2"/>
      </w:pPr>
      <w:r>
        <w:t>■ 3단계. 3개월 (3 Months)</w:t>
      </w:r>
    </w:p>
    <w:p>
      <w:r>
        <w:t>▸ 단계적 학습·숙지 (3개월 안에)</w:t>
      </w:r>
    </w:p>
    <w:p>
      <w:r>
        <w:t>• [규정 통독]</w:t>
      </w:r>
    </w:p>
    <w:p>
      <w:r>
        <w:t>• [업무 절차 심화]</w:t>
      </w:r>
    </w:p>
    <w:p>
      <w:r>
        <w:t>• [정기 보고·평가 절차 이해]</w:t>
      </w:r>
    </w:p>
    <w:p>
      <w:r>
        <w:t>▸ 누적 학습 항목</w:t>
      </w:r>
    </w:p>
    <w:p>
      <w:r>
        <w:t>• [반기·연간 단위 업무 학습]</w:t>
      </w:r>
    </w:p>
    <w:p>
      <w:pPr>
        <w:pStyle w:val="Heading2"/>
      </w:pPr>
      <w:r>
        <w:t>■ 선배가 미리 준비할 사항</w:t>
      </w:r>
    </w:p>
    <w:p>
      <w:r>
        <w:t>• [OT 자료]</w:t>
      </w:r>
    </w:p>
    <w:p>
      <w:r>
        <w:t>• [부서 소개·자리 안내]</w:t>
      </w:r>
    </w:p>
    <w:p>
      <w:r>
        <w:t>• [협조 부서 명단]</w:t>
      </w:r>
    </w:p>
    <w:p>
      <w:pPr>
        <w:pStyle w:val="Heading2"/>
      </w:pPr>
      <w:r>
        <w:t>■ 매뉴얼 작성 시 점검 사항</w:t>
      </w:r>
    </w:p>
    <w:p>
      <w:r>
        <w:t>• 3단계 모두 채워졌는가? (첫날·첫 주·3개월)</w:t>
      </w:r>
    </w:p>
    <w:p>
      <w:r>
        <w:t>• 「의무」와 「권장」이 구분되어 있는가?</w:t>
      </w:r>
    </w:p>
    <w:p>
      <w:r>
        <w:t>• 보안·인사 관련 절차가 첫날에 배치되어 있는가?</w:t>
      </w:r>
    </w:p>
    <w:p>
      <w:r>
        <w:t>• 모호 시점(「적당히」, 「시간 날 때」 등)이 구체화되었는가?</w:t>
      </w:r>
    </w:p>
    <w:p>
      <w:r>
        <w:t>• 선배가 미리 준비해야 할 사항이 별도 정리되어 있는가?</w:t>
      </w:r>
    </w:p>
    <w:p/>
    <w:p>
      <w:r>
        <w:rPr>
          <w:i/>
          <w:sz w:val="16"/>
        </w:rPr>
        <w:t>【보안 주의】 본 자료는 교육용 가상 더미 양식입니다. 실제 기관자료, 개인정보, 비공개 정보는 AI에 입력하지 마십시오. 결과물은 담당자가 최종 검토합니다.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